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F7" w:rsidRDefault="00F02EF5" w:rsidP="003A29E8">
      <w:pPr>
        <w:jc w:val="center"/>
        <w:rPr>
          <w:rFonts w:asciiTheme="majorEastAsia" w:eastAsiaTheme="majorEastAsia" w:hAnsiTheme="majorEastAsia"/>
          <w:sz w:val="22"/>
        </w:rPr>
      </w:pPr>
      <w:r w:rsidRPr="00F92BE3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D8762" wp14:editId="405F7246">
                <wp:simplePos x="0" y="0"/>
                <wp:positionH relativeFrom="column">
                  <wp:posOffset>9526</wp:posOffset>
                </wp:positionH>
                <wp:positionV relativeFrom="paragraph">
                  <wp:posOffset>-228600</wp:posOffset>
                </wp:positionV>
                <wp:extent cx="2171700" cy="226060"/>
                <wp:effectExtent l="0" t="0" r="19050" b="215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EF5" w:rsidRPr="00F92BE3" w:rsidRDefault="00F02EF5" w:rsidP="00F02EF5">
                            <w:pPr>
                              <w:jc w:val="center"/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</w:rPr>
                              <w:t>第</w:t>
                            </w:r>
                            <w:r>
                              <w:rPr>
                                <w:rFonts w:ascii="游明朝 Demibold" w:eastAsia="游明朝 Demibold" w:hAnsi="游明朝 Demibold"/>
                              </w:rPr>
                              <w:t>６項様式①（基本様式）</w:t>
                            </w:r>
                            <w:r>
                              <w:rPr>
                                <w:rFonts w:ascii="游明朝 Demibold" w:eastAsia="游明朝 Demibold" w:hAnsi="游明朝 Demibold" w:hint="eastAsia"/>
                              </w:rPr>
                              <w:t>添付用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D87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-18pt;width:171pt;height:1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">
                <v:textbox inset="0,0,0,0">
                  <w:txbxContent>
                    <w:p w:rsidR="00F02EF5" w:rsidRPr="00F92BE3" w:rsidRDefault="00F02EF5" w:rsidP="00F02EF5">
                      <w:pPr>
                        <w:jc w:val="center"/>
                        <w:rPr>
                          <w:rFonts w:ascii="游明朝 Demibold" w:eastAsia="游明朝 Demibold" w:hAnsi="游明朝 Demibold"/>
                        </w:rPr>
                      </w:pPr>
                      <w:r>
                        <w:rPr>
                          <w:rFonts w:ascii="游明朝 Demibold" w:eastAsia="游明朝 Demibold" w:hAnsi="游明朝 Demibold" w:hint="eastAsia"/>
                        </w:rPr>
                        <w:t>第</w:t>
                      </w:r>
                      <w:r>
                        <w:rPr>
                          <w:rFonts w:ascii="游明朝 Demibold" w:eastAsia="游明朝 Demibold" w:hAnsi="游明朝 Demibold"/>
                        </w:rPr>
                        <w:t>６項様式①（基本様式）</w:t>
                      </w:r>
                      <w:r>
                        <w:rPr>
                          <w:rFonts w:ascii="游明朝 Demibold" w:eastAsia="游明朝 Demibold" w:hAnsi="游明朝 Demibold" w:hint="eastAsia"/>
                        </w:rPr>
                        <w:t>添付用</w:t>
                      </w:r>
                    </w:p>
                  </w:txbxContent>
                </v:textbox>
              </v:shape>
            </w:pict>
          </mc:Fallback>
        </mc:AlternateContent>
      </w:r>
      <w:r w:rsidR="00421AEB" w:rsidRPr="00F92BE3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1E2CAA" wp14:editId="52A45A9C">
                <wp:simplePos x="0" y="0"/>
                <wp:positionH relativeFrom="column">
                  <wp:posOffset>5486400</wp:posOffset>
                </wp:positionH>
                <wp:positionV relativeFrom="paragraph">
                  <wp:posOffset>-250093</wp:posOffset>
                </wp:positionV>
                <wp:extent cx="1101725" cy="226646"/>
                <wp:effectExtent l="0" t="0" r="22225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26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AEB" w:rsidRPr="00F92BE3" w:rsidRDefault="00421AEB" w:rsidP="00421AEB">
                            <w:pPr>
                              <w:jc w:val="center"/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 w:rsidRPr="00F92BE3">
                              <w:rPr>
                                <w:rFonts w:ascii="游明朝 Demibold" w:eastAsia="游明朝 Demibold" w:hAnsi="游明朝 Demibold" w:hint="eastAsia"/>
                              </w:rPr>
                              <w:t>危機関連保証</w:t>
                            </w:r>
                            <w:r w:rsidRPr="00F92BE3">
                              <w:rPr>
                                <w:rFonts w:ascii="游明朝 Demibold" w:eastAsia="游明朝 Demibold" w:hAnsi="游明朝 Demibold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E2CAA" id="_x0000_s1027" type="#_x0000_t202" style="position:absolute;left:0;text-align:left;margin-left:6in;margin-top:-19.7pt;width:86.75pt;height:1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">
                <v:textbox inset="0,0,0,0">
                  <w:txbxContent>
                    <w:p w:rsidR="00421AEB" w:rsidRPr="00F92BE3" w:rsidRDefault="00421AEB" w:rsidP="00421AEB">
                      <w:pPr>
                        <w:jc w:val="center"/>
                        <w:rPr>
                          <w:rFonts w:ascii="游明朝 Demibold" w:eastAsia="游明朝 Demibold" w:hAnsi="游明朝 Demibold"/>
                        </w:rPr>
                      </w:pPr>
                      <w:r w:rsidRPr="00F92BE3">
                        <w:rPr>
                          <w:rFonts w:ascii="游明朝 Demibold" w:eastAsia="游明朝 Demibold" w:hAnsi="游明朝 Demibold" w:hint="eastAsia"/>
                        </w:rPr>
                        <w:t>危機関連保証</w:t>
                      </w:r>
                      <w:r w:rsidRPr="00F92BE3">
                        <w:rPr>
                          <w:rFonts w:ascii="游明朝 Demibold" w:eastAsia="游明朝 Demibold" w:hAnsi="游明朝 Demibold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3A29E8" w:rsidRPr="003A29E8">
        <w:rPr>
          <w:rFonts w:asciiTheme="majorEastAsia" w:eastAsiaTheme="majorEastAsia" w:hAnsiTheme="majorEastAsia" w:hint="eastAsia"/>
          <w:sz w:val="22"/>
        </w:rPr>
        <w:t>中小企業信用保険法第２条第</w:t>
      </w:r>
      <w:r w:rsidR="00A876F9">
        <w:rPr>
          <w:rFonts w:asciiTheme="majorEastAsia" w:eastAsiaTheme="majorEastAsia" w:hAnsiTheme="majorEastAsia" w:hint="eastAsia"/>
          <w:sz w:val="22"/>
        </w:rPr>
        <w:t>６項</w:t>
      </w:r>
      <w:r w:rsidR="003A29E8" w:rsidRPr="003A29E8">
        <w:rPr>
          <w:rFonts w:asciiTheme="majorEastAsia" w:eastAsiaTheme="majorEastAsia" w:hAnsiTheme="majorEastAsia" w:hint="eastAsia"/>
          <w:sz w:val="22"/>
        </w:rPr>
        <w:t>の規定に基づく特定中小企業者認定にかかる売上等明細表</w:t>
      </w:r>
    </w:p>
    <w:p w:rsidR="003A29E8" w:rsidRDefault="00AC66D9" w:rsidP="003A29E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住所</w:t>
      </w:r>
    </w:p>
    <w:p w:rsidR="003A29E8" w:rsidRDefault="003A29E8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AC66D9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="00AC66D9">
        <w:rPr>
          <w:rFonts w:asciiTheme="majorEastAsia" w:eastAsiaTheme="majorEastAsia" w:hAnsiTheme="majorEastAsia" w:hint="eastAsia"/>
          <w:sz w:val="22"/>
        </w:rPr>
        <w:t xml:space="preserve">　　　　法人名</w:t>
      </w:r>
    </w:p>
    <w:p w:rsidR="00AC66D9" w:rsidRPr="00AC66D9" w:rsidRDefault="00AC66D9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氏名（代表者名）　　　　　　　　　　　　　</w:t>
      </w:r>
      <w:r w:rsidR="007C5763">
        <w:rPr>
          <w:rFonts w:asciiTheme="majorEastAsia" w:eastAsiaTheme="majorEastAsia" w:hAnsiTheme="majorEastAsia" w:hint="eastAsia"/>
          <w:sz w:val="22"/>
        </w:rPr>
        <w:t>㊞</w:t>
      </w:r>
      <w:bookmarkStart w:id="0" w:name="_GoBack"/>
      <w:bookmarkEnd w:id="0"/>
    </w:p>
    <w:p w:rsidR="00072144" w:rsidRDefault="00072144" w:rsidP="004E5C15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下記記載内容に相違ありません。</w:t>
      </w:r>
    </w:p>
    <w:p w:rsidR="003A29E8" w:rsidRPr="00072144" w:rsidRDefault="003A29E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１．最近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３か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月間の売上高等について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A29E8" w:rsidTr="003A29E8">
        <w:tc>
          <w:tcPr>
            <w:tcW w:w="3485" w:type="dxa"/>
          </w:tcPr>
          <w:p w:rsidR="00C94E71" w:rsidRDefault="00A876F9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信用の収縮</w:t>
            </w:r>
            <w:r w:rsidR="003A29E8" w:rsidRPr="003A29E8">
              <w:rPr>
                <w:rFonts w:asciiTheme="majorEastAsia" w:eastAsiaTheme="majorEastAsia" w:hAnsiTheme="majorEastAsia" w:hint="eastAsia"/>
                <w:sz w:val="22"/>
              </w:rPr>
              <w:t>の発生における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最近１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5" w:type="dxa"/>
          </w:tcPr>
          <w:p w:rsid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ア　の翌月の売上高等</w:t>
            </w:r>
          </w:p>
          <w:p w:rsidR="004336B0" w:rsidRPr="003A29E8" w:rsidRDefault="004336B0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の見込み</w:t>
            </w:r>
          </w:p>
        </w:tc>
        <w:tc>
          <w:tcPr>
            <w:tcW w:w="3486" w:type="dxa"/>
          </w:tcPr>
          <w:p w:rsid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ア　の翌々月の売上高等</w:t>
            </w:r>
          </w:p>
          <w:p w:rsidR="004336B0" w:rsidRPr="003A29E8" w:rsidRDefault="004336B0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の見込み</w:t>
            </w:r>
          </w:p>
        </w:tc>
      </w:tr>
      <w:tr w:rsidR="003A29E8" w:rsidTr="003A29E8"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月分】…ア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月分】…イ</w:t>
            </w:r>
          </w:p>
        </w:tc>
        <w:tc>
          <w:tcPr>
            <w:tcW w:w="3486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月分】…ウ</w:t>
            </w:r>
          </w:p>
        </w:tc>
      </w:tr>
      <w:tr w:rsidR="00F40F37" w:rsidTr="008C15AF">
        <w:trPr>
          <w:trHeight w:val="730"/>
        </w:trPr>
        <w:tc>
          <w:tcPr>
            <w:tcW w:w="3485" w:type="dxa"/>
          </w:tcPr>
          <w:p w:rsidR="00F40F37" w:rsidRPr="003A29E8" w:rsidRDefault="00F40F37" w:rsidP="0007214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:rsidR="00F40F37" w:rsidRPr="003A29E8" w:rsidRDefault="00F40F37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0F37">
              <w:rPr>
                <w:rFonts w:asciiTheme="majorEastAsia" w:eastAsiaTheme="majorEastAsia" w:hAnsiTheme="majorEastAsia" w:hint="eastAsia"/>
                <w:b/>
                <w:sz w:val="22"/>
              </w:rPr>
              <w:t>→認定申請書内Ａに転記</w:t>
            </w:r>
          </w:p>
        </w:tc>
        <w:tc>
          <w:tcPr>
            <w:tcW w:w="3485" w:type="dxa"/>
          </w:tcPr>
          <w:p w:rsidR="00F40F37" w:rsidRPr="003A29E8" w:rsidRDefault="00F40F37" w:rsidP="003A29E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:rsidR="00F40F37" w:rsidRPr="003A29E8" w:rsidRDefault="00F40F37" w:rsidP="003A29E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3A29E8" w:rsidRDefault="003A29E8" w:rsidP="003A29E8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3A29E8" w:rsidRPr="00072144" w:rsidRDefault="003A29E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２．最近３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月の前年同期の売上高等について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A29E8" w:rsidRPr="003A29E8" w:rsidTr="00DD6030">
        <w:tc>
          <w:tcPr>
            <w:tcW w:w="3485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ア　の期間に対応する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5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　の期間に対応する</w:t>
            </w:r>
          </w:p>
          <w:p w:rsidR="003A29E8" w:rsidRPr="003A29E8" w:rsidRDefault="003A29E8" w:rsidP="007725B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6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ウ　の期間に対応する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</w:tr>
      <w:tr w:rsidR="003A29E8" w:rsidRPr="003A29E8" w:rsidTr="00DD6030"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エ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オ</w:t>
            </w:r>
          </w:p>
        </w:tc>
        <w:tc>
          <w:tcPr>
            <w:tcW w:w="3486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カ</w:t>
            </w:r>
          </w:p>
        </w:tc>
      </w:tr>
      <w:tr w:rsidR="00F40F37" w:rsidTr="00B11552">
        <w:trPr>
          <w:trHeight w:val="730"/>
        </w:trPr>
        <w:tc>
          <w:tcPr>
            <w:tcW w:w="3485" w:type="dxa"/>
          </w:tcPr>
          <w:p w:rsidR="00F40F37" w:rsidRPr="003A29E8" w:rsidRDefault="00F40F37" w:rsidP="0007214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:rsidR="00F40F37" w:rsidRPr="003A29E8" w:rsidRDefault="00F40F37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0F37">
              <w:rPr>
                <w:rFonts w:asciiTheme="majorEastAsia" w:eastAsiaTheme="majorEastAsia" w:hAnsiTheme="majorEastAsia" w:hint="eastAsia"/>
                <w:b/>
                <w:sz w:val="22"/>
              </w:rPr>
              <w:t>→認定申請書内Ｂに転記</w:t>
            </w:r>
          </w:p>
        </w:tc>
        <w:tc>
          <w:tcPr>
            <w:tcW w:w="3485" w:type="dxa"/>
          </w:tcPr>
          <w:p w:rsidR="00F40F37" w:rsidRPr="003A29E8" w:rsidRDefault="00F40F37" w:rsidP="00DD603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:rsidR="00F40F37" w:rsidRPr="003A29E8" w:rsidRDefault="00F40F37" w:rsidP="00DD603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C94E71" w:rsidRDefault="00C94E71" w:rsidP="00C94E71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３．ア　の期間後２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月間の見込み売上高等</w:t>
      </w:r>
    </w:p>
    <w:p w:rsidR="00C94E71" w:rsidRDefault="00C94E71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イ ＋ ウ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 xml:space="preserve">円 … </w:t>
      </w:r>
      <w:r w:rsidR="00F40F37" w:rsidRPr="00F40F37">
        <w:rPr>
          <w:rFonts w:asciiTheme="majorEastAsia" w:eastAsiaTheme="majorEastAsia" w:hAnsiTheme="majorEastAsia" w:hint="eastAsia"/>
          <w:b/>
          <w:sz w:val="22"/>
        </w:rPr>
        <w:t>→</w:t>
      </w:r>
      <w:r w:rsidRPr="00F40F37">
        <w:rPr>
          <w:rFonts w:asciiTheme="majorEastAsia" w:eastAsiaTheme="majorEastAsia" w:hAnsiTheme="majorEastAsia" w:hint="eastAsia"/>
          <w:b/>
          <w:sz w:val="22"/>
        </w:rPr>
        <w:t>認定書内Ｃに転記</w:t>
      </w:r>
    </w:p>
    <w:p w:rsidR="00C94E71" w:rsidRDefault="00C94E7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４．３の期間に対応する前年の２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月間の売上高等</w:t>
      </w:r>
    </w:p>
    <w:p w:rsidR="00C94E71" w:rsidRDefault="00C94E71" w:rsidP="00C94E7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オ ＋ カ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</w:t>
      </w:r>
      <w:r w:rsidR="00F40F37" w:rsidRPr="00F40F37">
        <w:rPr>
          <w:rFonts w:asciiTheme="majorEastAsia" w:eastAsiaTheme="majorEastAsia" w:hAnsiTheme="majorEastAsia" w:hint="eastAsia"/>
          <w:b/>
          <w:sz w:val="22"/>
        </w:rPr>
        <w:t>→</w:t>
      </w:r>
      <w:r w:rsidRPr="00F40F37">
        <w:rPr>
          <w:rFonts w:asciiTheme="majorEastAsia" w:eastAsiaTheme="majorEastAsia" w:hAnsiTheme="majorEastAsia" w:hint="eastAsia"/>
          <w:b/>
          <w:sz w:val="22"/>
        </w:rPr>
        <w:t>認定書内Ｄに転記</w:t>
      </w:r>
    </w:p>
    <w:p w:rsidR="00C94E71" w:rsidRDefault="00C94E7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５．最近１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月間の減少率について</w:t>
      </w:r>
    </w:p>
    <w:p w:rsidR="00C94E71" w:rsidRDefault="00C94E71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(エ － ア) ÷ エ × 100 ＝ </w:t>
      </w:r>
      <w:r w:rsidR="00A06BD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％ … 認定書内「(イ)最近１か月間の売上高等」の減少率に転記</w:t>
      </w:r>
    </w:p>
    <w:p w:rsidR="00A06BD8" w:rsidRPr="00A876F9" w:rsidRDefault="00BE18A1" w:rsidP="003C0CF8">
      <w:pPr>
        <w:spacing w:line="200" w:lineRule="exact"/>
        <w:jc w:val="left"/>
        <w:rPr>
          <w:rFonts w:asciiTheme="majorEastAsia" w:eastAsiaTheme="majorEastAsia" w:hAnsiTheme="majorEastAsia"/>
          <w:b/>
          <w:sz w:val="22"/>
          <w:u w:val="wav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  <w:r w:rsidRPr="00A876F9">
        <w:rPr>
          <w:rFonts w:asciiTheme="majorEastAsia" w:eastAsiaTheme="majorEastAsia" w:hAnsiTheme="majorEastAsia" w:hint="eastAsia"/>
          <w:b/>
          <w:sz w:val="22"/>
          <w:u w:val="wave"/>
        </w:rPr>
        <w:t>（認定条件：</w:t>
      </w:r>
      <w:r w:rsidR="00A876F9" w:rsidRPr="00A876F9">
        <w:rPr>
          <w:rFonts w:asciiTheme="majorEastAsia" w:eastAsiaTheme="majorEastAsia" w:hAnsiTheme="majorEastAsia" w:hint="eastAsia"/>
          <w:b/>
          <w:sz w:val="22"/>
          <w:u w:val="wave"/>
        </w:rPr>
        <w:t>１５</w:t>
      </w:r>
      <w:r w:rsidRPr="00A876F9">
        <w:rPr>
          <w:rFonts w:asciiTheme="majorEastAsia" w:eastAsiaTheme="majorEastAsia" w:hAnsiTheme="majorEastAsia" w:hint="eastAsia"/>
          <w:b/>
          <w:sz w:val="22"/>
          <w:u w:val="wave"/>
        </w:rPr>
        <w:t>％以上の減少であること）</w:t>
      </w:r>
    </w:p>
    <w:p w:rsidR="007725B3" w:rsidRPr="00072144" w:rsidRDefault="00A06BD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６．最近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３か月間の減少率</w:t>
      </w:r>
    </w:p>
    <w:p w:rsidR="007725B3" w:rsidRDefault="007725B3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ア ＋ イ ＋ ウ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キ</w:t>
      </w:r>
    </w:p>
    <w:p w:rsidR="007725B3" w:rsidRDefault="007725B3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7725B3" w:rsidRDefault="007725B3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エ ＋ オ ＋ カ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ク</w:t>
      </w:r>
    </w:p>
    <w:p w:rsidR="007725B3" w:rsidRDefault="007725B3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4E5C15" w:rsidRDefault="007725B3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(ク － キ) ÷ ク × 100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％ … 認定書内「(ロ)最近３か月間の売上高等の実績見込み」の減少率に転記</w:t>
      </w:r>
    </w:p>
    <w:p w:rsidR="003C0CF8" w:rsidRPr="00A876F9" w:rsidRDefault="00BE18A1" w:rsidP="004E5C15">
      <w:pPr>
        <w:ind w:left="4620" w:hangingChars="2100" w:hanging="4620"/>
        <w:jc w:val="left"/>
        <w:rPr>
          <w:rFonts w:asciiTheme="majorEastAsia" w:eastAsiaTheme="majorEastAsia" w:hAnsiTheme="majorEastAsia"/>
          <w:b/>
          <w:sz w:val="22"/>
          <w:u w:val="wav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  <w:r w:rsidRPr="00A876F9">
        <w:rPr>
          <w:rFonts w:asciiTheme="majorEastAsia" w:eastAsiaTheme="majorEastAsia" w:hAnsiTheme="majorEastAsia" w:hint="eastAsia"/>
          <w:b/>
          <w:sz w:val="22"/>
          <w:u w:val="wave"/>
        </w:rPr>
        <w:t>（認定条件：</w:t>
      </w:r>
      <w:r w:rsidR="00A876F9" w:rsidRPr="00A876F9">
        <w:rPr>
          <w:rFonts w:asciiTheme="majorEastAsia" w:eastAsiaTheme="majorEastAsia" w:hAnsiTheme="majorEastAsia" w:hint="eastAsia"/>
          <w:b/>
          <w:sz w:val="22"/>
          <w:u w:val="wave"/>
        </w:rPr>
        <w:t>１５</w:t>
      </w:r>
      <w:r w:rsidRPr="00A876F9">
        <w:rPr>
          <w:rFonts w:asciiTheme="majorEastAsia" w:eastAsiaTheme="majorEastAsia" w:hAnsiTheme="majorEastAsia" w:hint="eastAsia"/>
          <w:b/>
          <w:sz w:val="22"/>
          <w:u w:val="wave"/>
        </w:rPr>
        <w:t>％以上の減少見込</w:t>
      </w:r>
      <w:r w:rsidR="004336B0" w:rsidRPr="00A876F9">
        <w:rPr>
          <w:rFonts w:asciiTheme="majorEastAsia" w:eastAsiaTheme="majorEastAsia" w:hAnsiTheme="majorEastAsia" w:hint="eastAsia"/>
          <w:b/>
          <w:sz w:val="22"/>
          <w:u w:val="wave"/>
        </w:rPr>
        <w:t>み</w:t>
      </w:r>
      <w:r w:rsidRPr="00A876F9">
        <w:rPr>
          <w:rFonts w:asciiTheme="majorEastAsia" w:eastAsiaTheme="majorEastAsia" w:hAnsiTheme="majorEastAsia" w:hint="eastAsia"/>
          <w:b/>
          <w:sz w:val="22"/>
          <w:u w:val="wave"/>
        </w:rPr>
        <w:t>であること）</w:t>
      </w:r>
    </w:p>
    <w:p w:rsidR="003C0CF8" w:rsidRDefault="003C0CF8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</w:p>
    <w:p w:rsidR="004336B0" w:rsidRPr="004336B0" w:rsidRDefault="004336B0" w:rsidP="004336B0">
      <w:pPr>
        <w:ind w:left="4638" w:hangingChars="2100" w:hanging="4638"/>
        <w:jc w:val="left"/>
        <w:rPr>
          <w:rFonts w:asciiTheme="majorEastAsia" w:eastAsiaTheme="majorEastAsia" w:hAnsiTheme="majorEastAsia"/>
          <w:b/>
          <w:sz w:val="22"/>
        </w:rPr>
      </w:pPr>
      <w:r w:rsidRPr="004336B0"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:rsidR="00763AF3" w:rsidRPr="004336B0" w:rsidRDefault="00763AF3" w:rsidP="004336B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4336B0">
        <w:rPr>
          <w:rFonts w:asciiTheme="majorEastAsia" w:eastAsiaTheme="majorEastAsia" w:hAnsiTheme="majorEastAsia" w:hint="eastAsia"/>
          <w:b/>
          <w:szCs w:val="16"/>
        </w:rPr>
        <w:t>※金額は円単位です。</w:t>
      </w:r>
    </w:p>
    <w:p w:rsidR="00763AF3" w:rsidRPr="004336B0" w:rsidRDefault="00763AF3" w:rsidP="004336B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4336B0">
        <w:rPr>
          <w:rFonts w:asciiTheme="majorEastAsia" w:eastAsiaTheme="majorEastAsia" w:hAnsiTheme="majorEastAsia" w:hint="eastAsia"/>
          <w:b/>
          <w:szCs w:val="16"/>
        </w:rPr>
        <w:t>※減少率の計算の際の端数は原則として切り捨ててくだ</w:t>
      </w:r>
      <w:r w:rsidR="002D4043" w:rsidRPr="004336B0">
        <w:rPr>
          <w:rFonts w:asciiTheme="majorEastAsia" w:eastAsiaTheme="majorEastAsia" w:hAnsiTheme="majorEastAsia" w:hint="eastAsia"/>
          <w:b/>
          <w:szCs w:val="16"/>
        </w:rPr>
        <w:t>さい。</w:t>
      </w:r>
    </w:p>
    <w:p w:rsidR="004336B0" w:rsidRDefault="004336B0" w:rsidP="004336B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4336B0">
        <w:rPr>
          <w:rFonts w:asciiTheme="majorEastAsia" w:eastAsiaTheme="majorEastAsia" w:hAnsiTheme="majorEastAsia" w:hint="eastAsia"/>
          <w:b/>
          <w:szCs w:val="16"/>
          <w:u w:val="thick"/>
        </w:rPr>
        <w:t>※</w:t>
      </w:r>
      <w:r>
        <w:rPr>
          <w:rFonts w:asciiTheme="majorEastAsia" w:eastAsiaTheme="majorEastAsia" w:hAnsiTheme="majorEastAsia" w:hint="eastAsia"/>
          <w:b/>
          <w:szCs w:val="16"/>
          <w:u w:val="thick"/>
        </w:rPr>
        <w:t>次の資料を添付してください</w:t>
      </w:r>
    </w:p>
    <w:p w:rsidR="004336B0" w:rsidRDefault="00EF4036" w:rsidP="004336B0">
      <w:pPr>
        <w:spacing w:line="360" w:lineRule="exact"/>
        <w:ind w:leftChars="100" w:left="421" w:hangingChars="100" w:hanging="211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①　履歴事項全部証明書写し（個人事業主の</w:t>
      </w:r>
      <w:r w:rsidR="004336B0">
        <w:rPr>
          <w:rFonts w:asciiTheme="majorEastAsia" w:eastAsiaTheme="majorEastAsia" w:hAnsiTheme="majorEastAsia" w:hint="eastAsia"/>
          <w:b/>
          <w:szCs w:val="16"/>
          <w:u w:val="thick"/>
        </w:rPr>
        <w:t>場合は所得税確定申告書又は青色申告決算書（または収支内訳書）の写し）</w:t>
      </w:r>
    </w:p>
    <w:p w:rsidR="00763AF3" w:rsidRPr="004336B0" w:rsidRDefault="004336B0" w:rsidP="004336B0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②</w:t>
      </w:r>
      <w:r w:rsidRPr="004336B0">
        <w:rPr>
          <w:rFonts w:asciiTheme="majorEastAsia" w:eastAsiaTheme="majorEastAsia" w:hAnsiTheme="majorEastAsia" w:hint="eastAsia"/>
          <w:b/>
          <w:szCs w:val="16"/>
          <w:u w:val="thick"/>
        </w:rPr>
        <w:t>上記の</w:t>
      </w:r>
      <w:r>
        <w:rPr>
          <w:rFonts w:asciiTheme="majorEastAsia" w:eastAsiaTheme="majorEastAsia" w:hAnsiTheme="majorEastAsia" w:hint="eastAsia"/>
          <w:b/>
          <w:szCs w:val="16"/>
          <w:u w:val="thick"/>
        </w:rPr>
        <w:t>売上高等が分かる</w:t>
      </w:r>
      <w:r w:rsidRPr="004336B0">
        <w:rPr>
          <w:rFonts w:asciiTheme="majorEastAsia" w:eastAsiaTheme="majorEastAsia" w:hAnsiTheme="majorEastAsia" w:hint="eastAsia"/>
          <w:b/>
          <w:szCs w:val="16"/>
          <w:u w:val="thick"/>
        </w:rPr>
        <w:t>計数資料の写し</w:t>
      </w:r>
    </w:p>
    <w:p w:rsidR="004336B0" w:rsidRPr="00763AF3" w:rsidRDefault="004336B0" w:rsidP="00763AF3">
      <w:pPr>
        <w:spacing w:line="180" w:lineRule="exact"/>
        <w:ind w:left="3360" w:hangingChars="2100" w:hanging="3360"/>
        <w:jc w:val="left"/>
        <w:rPr>
          <w:rFonts w:asciiTheme="majorEastAsia" w:eastAsiaTheme="majorEastAsia" w:hAnsiTheme="majorEastAsia"/>
          <w:sz w:val="16"/>
          <w:szCs w:val="16"/>
        </w:rPr>
      </w:pPr>
    </w:p>
    <w:sectPr w:rsidR="004336B0" w:rsidRPr="00763AF3" w:rsidSect="003A29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F37" w:rsidRDefault="00F40F37" w:rsidP="00F40F37">
      <w:r>
        <w:separator/>
      </w:r>
    </w:p>
  </w:endnote>
  <w:endnote w:type="continuationSeparator" w:id="0">
    <w:p w:rsidR="00F40F37" w:rsidRDefault="00F40F37" w:rsidP="00F4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F37" w:rsidRDefault="00F40F37" w:rsidP="00F40F37">
      <w:r>
        <w:separator/>
      </w:r>
    </w:p>
  </w:footnote>
  <w:footnote w:type="continuationSeparator" w:id="0">
    <w:p w:rsidR="00F40F37" w:rsidRDefault="00F40F37" w:rsidP="00F40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C8"/>
    <w:rsid w:val="00072144"/>
    <w:rsid w:val="002D4043"/>
    <w:rsid w:val="00375DEC"/>
    <w:rsid w:val="003A29E8"/>
    <w:rsid w:val="003C0CF8"/>
    <w:rsid w:val="00421808"/>
    <w:rsid w:val="00421AEB"/>
    <w:rsid w:val="004336B0"/>
    <w:rsid w:val="004E5C15"/>
    <w:rsid w:val="00521F5F"/>
    <w:rsid w:val="00763AF3"/>
    <w:rsid w:val="007725B3"/>
    <w:rsid w:val="007C5763"/>
    <w:rsid w:val="009D6825"/>
    <w:rsid w:val="009E302B"/>
    <w:rsid w:val="00A06BD8"/>
    <w:rsid w:val="00A876F9"/>
    <w:rsid w:val="00AC66D9"/>
    <w:rsid w:val="00BE18A1"/>
    <w:rsid w:val="00C94E71"/>
    <w:rsid w:val="00D20CC8"/>
    <w:rsid w:val="00EF4036"/>
    <w:rsid w:val="00F02EF5"/>
    <w:rsid w:val="00F4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CB15659-606A-4A92-8DBE-471F900B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5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0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F37"/>
  </w:style>
  <w:style w:type="paragraph" w:styleId="a8">
    <w:name w:val="footer"/>
    <w:basedOn w:val="a"/>
    <w:link w:val="a9"/>
    <w:uiPriority w:val="99"/>
    <w:unhideWhenUsed/>
    <w:rsid w:val="00F40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A031D-55C7-4A8D-A1E3-B8C21D7B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広野町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猪狩裕一</dc:creator>
  <cp:lastModifiedBy>猪狩裕一</cp:lastModifiedBy>
  <cp:revision>3</cp:revision>
  <cp:lastPrinted>2020-05-04T06:23:00Z</cp:lastPrinted>
  <dcterms:created xsi:type="dcterms:W3CDTF">2020-05-04T06:25:00Z</dcterms:created>
  <dcterms:modified xsi:type="dcterms:W3CDTF">2020-05-04T07:34:00Z</dcterms:modified>
</cp:coreProperties>
</file>