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517" w:rsidRPr="00E111CD" w:rsidRDefault="00A05F4A" w:rsidP="00E111CD">
      <w:pPr>
        <w:jc w:val="center"/>
        <w:rPr>
          <w:b/>
          <w:sz w:val="22"/>
        </w:rPr>
      </w:pPr>
      <w:r w:rsidRPr="00E111CD">
        <w:rPr>
          <w:rFonts w:hint="eastAsia"/>
          <w:b/>
          <w:sz w:val="22"/>
        </w:rPr>
        <w:t>建設工事に</w:t>
      </w:r>
      <w:r w:rsidRPr="00E111CD">
        <w:rPr>
          <w:b/>
          <w:sz w:val="22"/>
        </w:rPr>
        <w:t>係る設計、測量及び調査業務委託の</w:t>
      </w:r>
      <w:r w:rsidRPr="00E111CD">
        <w:rPr>
          <w:rFonts w:hint="eastAsia"/>
          <w:b/>
          <w:sz w:val="22"/>
        </w:rPr>
        <w:t>契約保証の</w:t>
      </w:r>
      <w:r w:rsidRPr="00E111CD">
        <w:rPr>
          <w:b/>
          <w:sz w:val="22"/>
        </w:rPr>
        <w:t>取り扱いについて</w:t>
      </w:r>
    </w:p>
    <w:p w:rsidR="00A05F4A" w:rsidRDefault="00A05F4A"/>
    <w:p w:rsidR="00A05F4A" w:rsidRDefault="00A05F4A" w:rsidP="00E111CD">
      <w:pPr>
        <w:ind w:right="420"/>
        <w:jc w:val="right"/>
        <w:rPr>
          <w:rFonts w:hint="eastAsia"/>
        </w:rPr>
      </w:pPr>
      <w:r>
        <w:rPr>
          <w:rFonts w:hint="eastAsia"/>
        </w:rPr>
        <w:t>平成</w:t>
      </w:r>
      <w:r w:rsidR="00486DB0">
        <w:rPr>
          <w:rFonts w:hint="eastAsia"/>
        </w:rPr>
        <w:t>３０</w:t>
      </w:r>
      <w:r>
        <w:rPr>
          <w:rFonts w:hint="eastAsia"/>
        </w:rPr>
        <w:t>年</w:t>
      </w:r>
      <w:r w:rsidR="00486DB0">
        <w:rPr>
          <w:rFonts w:hint="eastAsia"/>
        </w:rPr>
        <w:t>４</w:t>
      </w:r>
      <w:r>
        <w:rPr>
          <w:rFonts w:hint="eastAsia"/>
        </w:rPr>
        <w:t>月</w:t>
      </w:r>
    </w:p>
    <w:p w:rsidR="00A05F4A" w:rsidRDefault="00A05F4A" w:rsidP="00E111CD">
      <w:pPr>
        <w:ind w:right="420"/>
        <w:jc w:val="right"/>
      </w:pPr>
      <w:r w:rsidRPr="00486DB0">
        <w:rPr>
          <w:rFonts w:hint="eastAsia"/>
          <w:spacing w:val="21"/>
          <w:kern w:val="0"/>
          <w:fitText w:val="1470" w:id="1679977985"/>
        </w:rPr>
        <w:t>広野町</w:t>
      </w:r>
      <w:r w:rsidRPr="00486DB0">
        <w:rPr>
          <w:spacing w:val="21"/>
          <w:kern w:val="0"/>
          <w:fitText w:val="1470" w:id="1679977985"/>
        </w:rPr>
        <w:t>総務</w:t>
      </w:r>
      <w:r w:rsidRPr="00486DB0">
        <w:rPr>
          <w:kern w:val="0"/>
          <w:fitText w:val="1470" w:id="1679977985"/>
        </w:rPr>
        <w:t>課</w:t>
      </w:r>
    </w:p>
    <w:p w:rsidR="00A05F4A" w:rsidRDefault="00A05F4A"/>
    <w:p w:rsidR="00A05F4A" w:rsidRDefault="00A05F4A"/>
    <w:p w:rsidR="00A05F4A" w:rsidRDefault="00A05F4A">
      <w:r>
        <w:rPr>
          <w:rFonts w:hint="eastAsia"/>
        </w:rPr>
        <w:t xml:space="preserve">　</w:t>
      </w:r>
      <w:r>
        <w:t>建設工事に係る設計、測量及び調査業務委託</w:t>
      </w:r>
      <w:r>
        <w:rPr>
          <w:rFonts w:hint="eastAsia"/>
        </w:rPr>
        <w:t>の</w:t>
      </w:r>
      <w:r>
        <w:t>契約締結時において、従来</w:t>
      </w:r>
      <w:r>
        <w:rPr>
          <w:rFonts w:hint="eastAsia"/>
        </w:rPr>
        <w:t>、</w:t>
      </w:r>
      <w:r>
        <w:t>契約の履行保証として連帯保証人を付する取り扱いをしていましたが、福島県等の契約保証の取り扱いを踏まえ、本町においても同様に</w:t>
      </w:r>
      <w:r>
        <w:rPr>
          <w:rFonts w:hint="eastAsia"/>
        </w:rPr>
        <w:t>金銭的</w:t>
      </w:r>
      <w:r>
        <w:t>契約保証を要することとしますのでお知らせします。</w:t>
      </w:r>
      <w:bookmarkStart w:id="0" w:name="_GoBack"/>
      <w:bookmarkEnd w:id="0"/>
    </w:p>
    <w:p w:rsidR="00A05F4A" w:rsidRDefault="00A05F4A">
      <w:r>
        <w:rPr>
          <w:rFonts w:hint="eastAsia"/>
        </w:rPr>
        <w:t xml:space="preserve">　</w:t>
      </w:r>
      <w:r>
        <w:t>なお、これにより、従来の連帯保証人による</w:t>
      </w:r>
      <w:r>
        <w:rPr>
          <w:rFonts w:hint="eastAsia"/>
        </w:rPr>
        <w:t>契約の</w:t>
      </w:r>
      <w:r>
        <w:t>履行保証</w:t>
      </w:r>
      <w:r>
        <w:rPr>
          <w:rFonts w:hint="eastAsia"/>
        </w:rPr>
        <w:t>は</w:t>
      </w:r>
      <w:r>
        <w:t>廃止することとします。</w:t>
      </w:r>
    </w:p>
    <w:p w:rsidR="00A05F4A" w:rsidRDefault="00A05F4A"/>
    <w:p w:rsidR="00A05F4A" w:rsidRDefault="00A05F4A">
      <w:r>
        <w:rPr>
          <w:rFonts w:hint="eastAsia"/>
        </w:rPr>
        <w:t>１</w:t>
      </w:r>
      <w:r>
        <w:t xml:space="preserve">　金銭的契約保証について</w:t>
      </w:r>
    </w:p>
    <w:p w:rsidR="00A05F4A" w:rsidRDefault="00A05F4A" w:rsidP="00A05F4A">
      <w:pPr>
        <w:ind w:left="210" w:hangingChars="100" w:hanging="210"/>
      </w:pPr>
      <w:r>
        <w:rPr>
          <w:rFonts w:hint="eastAsia"/>
        </w:rPr>
        <w:t xml:space="preserve">　</w:t>
      </w:r>
      <w:r>
        <w:t xml:space="preserve">　広野町財務規則</w:t>
      </w:r>
      <w:r>
        <w:rPr>
          <w:rFonts w:hint="eastAsia"/>
        </w:rPr>
        <w:t>第</w:t>
      </w:r>
      <w:r>
        <w:rPr>
          <w:rFonts w:hint="eastAsia"/>
        </w:rPr>
        <w:t>97</w:t>
      </w:r>
      <w:r>
        <w:rPr>
          <w:rFonts w:hint="eastAsia"/>
        </w:rPr>
        <w:t>条</w:t>
      </w:r>
      <w:r>
        <w:t>の規定に基づき、契約時に契約代金額の</w:t>
      </w:r>
      <w:r>
        <w:t>10</w:t>
      </w:r>
      <w:r>
        <w:t>分の</w:t>
      </w:r>
      <w:r>
        <w:t>1</w:t>
      </w:r>
      <w:r>
        <w:t>以上の額の契約保証が</w:t>
      </w:r>
      <w:r>
        <w:rPr>
          <w:rFonts w:hint="eastAsia"/>
        </w:rPr>
        <w:t>必要となります</w:t>
      </w:r>
      <w:r>
        <w:t>。なお</w:t>
      </w:r>
      <w:r>
        <w:rPr>
          <w:rFonts w:hint="eastAsia"/>
        </w:rPr>
        <w:t>、</w:t>
      </w:r>
      <w:r>
        <w:t>契約保証として有効な手段は次のとおりです。</w:t>
      </w:r>
    </w:p>
    <w:p w:rsidR="00A05F4A" w:rsidRDefault="00A05F4A" w:rsidP="00A05F4A">
      <w:pPr>
        <w:pStyle w:val="a5"/>
        <w:numPr>
          <w:ilvl w:val="0"/>
          <w:numId w:val="1"/>
        </w:numPr>
        <w:ind w:leftChars="0"/>
      </w:pPr>
      <w:r>
        <w:rPr>
          <w:rFonts w:hint="eastAsia"/>
        </w:rPr>
        <w:t>契約保証金の</w:t>
      </w:r>
      <w:r>
        <w:t>納付</w:t>
      </w:r>
    </w:p>
    <w:p w:rsidR="00A05F4A" w:rsidRDefault="00A05F4A" w:rsidP="00A05F4A">
      <w:pPr>
        <w:pStyle w:val="a5"/>
        <w:numPr>
          <w:ilvl w:val="0"/>
          <w:numId w:val="1"/>
        </w:numPr>
        <w:ind w:leftChars="0"/>
      </w:pPr>
      <w:r>
        <w:rPr>
          <w:rFonts w:hint="eastAsia"/>
        </w:rPr>
        <w:t>有価証券の</w:t>
      </w:r>
      <w:r>
        <w:t>提供</w:t>
      </w:r>
    </w:p>
    <w:p w:rsidR="00A05F4A" w:rsidRDefault="00924C1C" w:rsidP="00A05F4A">
      <w:pPr>
        <w:pStyle w:val="a5"/>
        <w:numPr>
          <w:ilvl w:val="0"/>
          <w:numId w:val="1"/>
        </w:numPr>
        <w:ind w:leftChars="0"/>
      </w:pPr>
      <w:r>
        <w:rPr>
          <w:rFonts w:hint="eastAsia"/>
        </w:rPr>
        <w:t>金融機関等の</w:t>
      </w:r>
      <w:r>
        <w:t>保証書の提出</w:t>
      </w:r>
    </w:p>
    <w:p w:rsidR="00924C1C" w:rsidRDefault="00924C1C" w:rsidP="00A05F4A">
      <w:pPr>
        <w:pStyle w:val="a5"/>
        <w:numPr>
          <w:ilvl w:val="0"/>
          <w:numId w:val="1"/>
        </w:numPr>
        <w:ind w:leftChars="0"/>
      </w:pPr>
      <w:r>
        <w:rPr>
          <w:rFonts w:hint="eastAsia"/>
        </w:rPr>
        <w:t>公共工事</w:t>
      </w:r>
      <w:r>
        <w:t>履行保証証券（履行ボンド）の提出</w:t>
      </w:r>
    </w:p>
    <w:p w:rsidR="00924C1C" w:rsidRDefault="00924C1C" w:rsidP="00A05F4A">
      <w:pPr>
        <w:pStyle w:val="a5"/>
        <w:numPr>
          <w:ilvl w:val="0"/>
          <w:numId w:val="1"/>
        </w:numPr>
        <w:ind w:leftChars="0"/>
      </w:pPr>
      <w:r>
        <w:rPr>
          <w:rFonts w:hint="eastAsia"/>
        </w:rPr>
        <w:t>履行保証</w:t>
      </w:r>
      <w:r>
        <w:t>保険契約に係る証券の提出</w:t>
      </w:r>
    </w:p>
    <w:p w:rsidR="00924C1C" w:rsidRDefault="00924C1C" w:rsidP="00924C1C"/>
    <w:p w:rsidR="00924C1C" w:rsidRDefault="00924C1C" w:rsidP="00924C1C">
      <w:r>
        <w:rPr>
          <w:rFonts w:hint="eastAsia"/>
        </w:rPr>
        <w:t>２</w:t>
      </w:r>
      <w:r>
        <w:t xml:space="preserve">　契約保証金の免除について</w:t>
      </w:r>
    </w:p>
    <w:p w:rsidR="00924C1C" w:rsidRDefault="00924C1C" w:rsidP="00924C1C">
      <w:r>
        <w:rPr>
          <w:rFonts w:hint="eastAsia"/>
        </w:rPr>
        <w:t xml:space="preserve">　</w:t>
      </w:r>
      <w:r>
        <w:t xml:space="preserve">　契約代金額が</w:t>
      </w:r>
      <w:r>
        <w:t>300</w:t>
      </w:r>
      <w:r>
        <w:t>万円未満</w:t>
      </w:r>
      <w:r>
        <w:rPr>
          <w:rFonts w:hint="eastAsia"/>
        </w:rPr>
        <w:t>（</w:t>
      </w:r>
      <w:r>
        <w:t>税込</w:t>
      </w:r>
      <w:r>
        <w:rPr>
          <w:rFonts w:hint="eastAsia"/>
        </w:rPr>
        <w:t>）</w:t>
      </w:r>
      <w:r>
        <w:t>の場合、契約保証は免除となります。</w:t>
      </w:r>
    </w:p>
    <w:p w:rsidR="00924C1C" w:rsidRDefault="00924C1C" w:rsidP="00924C1C">
      <w:pPr>
        <w:ind w:left="210" w:hangingChars="100" w:hanging="210"/>
      </w:pPr>
      <w:r>
        <w:rPr>
          <w:rFonts w:hint="eastAsia"/>
        </w:rPr>
        <w:t xml:space="preserve">　</w:t>
      </w:r>
      <w:r>
        <w:t xml:space="preserve">　ただし、契約代金</w:t>
      </w:r>
      <w:r>
        <w:rPr>
          <w:rFonts w:hint="eastAsia"/>
        </w:rPr>
        <w:t>額の</w:t>
      </w:r>
      <w:r>
        <w:t>変更により、変更後の契約代金額が</w:t>
      </w:r>
      <w:r>
        <w:t>300</w:t>
      </w:r>
      <w:r>
        <w:t>万円以上となる場合は契約保証が</w:t>
      </w:r>
      <w:r>
        <w:rPr>
          <w:rFonts w:hint="eastAsia"/>
        </w:rPr>
        <w:t>必要となるため</w:t>
      </w:r>
      <w:r>
        <w:t>、変更契約予定日までに契約保証を確保してください。</w:t>
      </w:r>
    </w:p>
    <w:p w:rsidR="00924C1C" w:rsidRDefault="00924C1C" w:rsidP="00924C1C">
      <w:pPr>
        <w:ind w:left="210" w:hangingChars="100" w:hanging="210"/>
      </w:pPr>
    </w:p>
    <w:p w:rsidR="00924C1C" w:rsidRDefault="00924C1C" w:rsidP="00924C1C">
      <w:pPr>
        <w:ind w:left="210" w:hangingChars="100" w:hanging="210"/>
      </w:pPr>
      <w:r>
        <w:rPr>
          <w:rFonts w:hint="eastAsia"/>
        </w:rPr>
        <w:t>３</w:t>
      </w:r>
      <w:r>
        <w:t xml:space="preserve">　実施年月日</w:t>
      </w:r>
    </w:p>
    <w:p w:rsidR="00924C1C" w:rsidRDefault="00924C1C" w:rsidP="00924C1C">
      <w:pPr>
        <w:ind w:left="210" w:hangingChars="100" w:hanging="210"/>
      </w:pPr>
      <w:r>
        <w:rPr>
          <w:rFonts w:hint="eastAsia"/>
        </w:rPr>
        <w:t xml:space="preserve">　</w:t>
      </w:r>
      <w:r>
        <w:t xml:space="preserve">　平成</w:t>
      </w:r>
      <w:r>
        <w:t>30</w:t>
      </w:r>
      <w:r>
        <w:t>年</w:t>
      </w:r>
      <w:r>
        <w:t>4</w:t>
      </w:r>
      <w:r>
        <w:t>月</w:t>
      </w:r>
      <w:r>
        <w:t>1</w:t>
      </w:r>
      <w:r>
        <w:t>日以降に新たに締結する契約から適用します。</w:t>
      </w:r>
    </w:p>
    <w:p w:rsidR="00924C1C" w:rsidRDefault="00924C1C" w:rsidP="00924C1C">
      <w:pPr>
        <w:ind w:left="210" w:hangingChars="100" w:hanging="210"/>
      </w:pPr>
    </w:p>
    <w:p w:rsidR="00924C1C" w:rsidRDefault="00924C1C" w:rsidP="00924C1C">
      <w:pPr>
        <w:ind w:left="210" w:hangingChars="100" w:hanging="210"/>
      </w:pPr>
      <w:r>
        <w:rPr>
          <w:rFonts w:hint="eastAsia"/>
        </w:rPr>
        <w:t>４</w:t>
      </w:r>
      <w:r>
        <w:t xml:space="preserve">　その他</w:t>
      </w:r>
    </w:p>
    <w:p w:rsidR="00924C1C" w:rsidRDefault="00924C1C" w:rsidP="00924C1C">
      <w:pPr>
        <w:ind w:left="210" w:hangingChars="100" w:hanging="210"/>
      </w:pPr>
      <w:r>
        <w:rPr>
          <w:rFonts w:hint="eastAsia"/>
        </w:rPr>
        <w:t xml:space="preserve">　</w:t>
      </w:r>
      <w:r>
        <w:t xml:space="preserve">　手続き等の詳細は「契約保証の手引き（設計・測量・調査業務用）」をご覧ください。</w:t>
      </w:r>
    </w:p>
    <w:p w:rsidR="00924C1C" w:rsidRDefault="00924C1C" w:rsidP="00924C1C">
      <w:pPr>
        <w:ind w:left="210" w:hangingChars="100" w:hanging="210"/>
      </w:pPr>
    </w:p>
    <w:p w:rsidR="00924C1C" w:rsidRDefault="00924C1C" w:rsidP="00924C1C">
      <w:pPr>
        <w:ind w:left="210" w:hangingChars="100" w:hanging="210"/>
      </w:pPr>
      <w:r>
        <w:rPr>
          <w:rFonts w:hint="eastAsia"/>
        </w:rPr>
        <w:t>＜</w:t>
      </w:r>
      <w:r>
        <w:t>お問い合わせ先＞</w:t>
      </w:r>
    </w:p>
    <w:p w:rsidR="00924C1C" w:rsidRDefault="00924C1C" w:rsidP="00924C1C">
      <w:pPr>
        <w:ind w:left="210" w:hangingChars="100" w:hanging="210"/>
      </w:pPr>
      <w:r>
        <w:rPr>
          <w:rFonts w:hint="eastAsia"/>
        </w:rPr>
        <w:t>広野町</w:t>
      </w:r>
      <w:r>
        <w:t>総務課財政管財係</w:t>
      </w:r>
    </w:p>
    <w:p w:rsidR="00924C1C" w:rsidRDefault="00924C1C" w:rsidP="00924C1C">
      <w:pPr>
        <w:ind w:left="210" w:hangingChars="100" w:hanging="210"/>
      </w:pPr>
      <w:r>
        <w:rPr>
          <w:rFonts w:hint="eastAsia"/>
        </w:rPr>
        <w:t>電　話</w:t>
      </w:r>
      <w:r>
        <w:t xml:space="preserve">　０２４０－２７－２１１１</w:t>
      </w:r>
    </w:p>
    <w:p w:rsidR="00924C1C" w:rsidRPr="00924C1C" w:rsidRDefault="00924C1C" w:rsidP="00924C1C">
      <w:pPr>
        <w:ind w:left="210" w:hangingChars="100" w:hanging="210"/>
        <w:rPr>
          <w:rFonts w:hint="eastAsia"/>
        </w:rPr>
      </w:pPr>
      <w:r>
        <w:rPr>
          <w:rFonts w:hint="eastAsia"/>
        </w:rPr>
        <w:t xml:space="preserve">ＦＡＸ　</w:t>
      </w:r>
      <w:r>
        <w:t>０２４０－２７－４１６７</w:t>
      </w:r>
    </w:p>
    <w:sectPr w:rsidR="00924C1C" w:rsidRPr="00924C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020F7"/>
    <w:multiLevelType w:val="hybridMultilevel"/>
    <w:tmpl w:val="A8E0478E"/>
    <w:lvl w:ilvl="0" w:tplc="79D447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4A"/>
    <w:rsid w:val="003666B3"/>
    <w:rsid w:val="00486DB0"/>
    <w:rsid w:val="00924C1C"/>
    <w:rsid w:val="0097362E"/>
    <w:rsid w:val="00A05F4A"/>
    <w:rsid w:val="00E11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B0349F-86D4-4D2C-8C1A-4C5D3D85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5F4A"/>
  </w:style>
  <w:style w:type="character" w:customStyle="1" w:styleId="a4">
    <w:name w:val="日付 (文字)"/>
    <w:basedOn w:val="a0"/>
    <w:link w:val="a3"/>
    <w:uiPriority w:val="99"/>
    <w:semiHidden/>
    <w:rsid w:val="00A05F4A"/>
  </w:style>
  <w:style w:type="paragraph" w:styleId="a5">
    <w:name w:val="List Paragraph"/>
    <w:basedOn w:val="a"/>
    <w:uiPriority w:val="34"/>
    <w:qFormat/>
    <w:rsid w:val="00A05F4A"/>
    <w:pPr>
      <w:ind w:leftChars="400" w:left="840"/>
    </w:pPr>
  </w:style>
  <w:style w:type="paragraph" w:styleId="a6">
    <w:name w:val="Balloon Text"/>
    <w:basedOn w:val="a"/>
    <w:link w:val="a7"/>
    <w:uiPriority w:val="99"/>
    <w:semiHidden/>
    <w:unhideWhenUsed/>
    <w:rsid w:val="00E111C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11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広野町</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佐藤尚文</dc:creator>
  <cp:keywords/>
  <dc:description/>
  <cp:lastModifiedBy>佐藤尚文</cp:lastModifiedBy>
  <cp:revision>1</cp:revision>
  <cp:lastPrinted>2018-04-04T00:48:00Z</cp:lastPrinted>
  <dcterms:created xsi:type="dcterms:W3CDTF">2018-04-04T00:15:00Z</dcterms:created>
  <dcterms:modified xsi:type="dcterms:W3CDTF">2018-04-04T00:50:00Z</dcterms:modified>
</cp:coreProperties>
</file>